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[Chapter’s Greek Letters]</w:t>
      </w:r>
      <w:r w:rsidDel="00000000" w:rsidR="00000000" w:rsidRPr="00000000">
        <w:rPr>
          <w:b w:val="1"/>
          <w:sz w:val="28"/>
          <w:szCs w:val="28"/>
          <w:rtl w:val="0"/>
        </w:rPr>
        <w:t xml:space="preserve"> Chapter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Meeting Minutes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Call to</w:t>
            </w: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regularly scheduled meeting of the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color w:val="999999"/>
                <w:sz w:val="24"/>
                <w:szCs w:val="24"/>
                <w:rtl w:val="0"/>
              </w:rPr>
              <w:t xml:space="preserve">Greek letters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Chapter of Phi Sigma Pi National Honor Fraternity was called to order on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MM-DD-YYYY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], at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AM/PM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 by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Officer title leading the meeting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Officer’s Name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]. The meeting was held in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 at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College/University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The secretary calls out one at a time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every Student Member’s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name. It should be in alphabetical order. Wait to hear a response from each Member and mark their attendance accordingly.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Attendance was taken by roll call. The Secretary recorded the absence of Members: 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[List Member names not in attendance by first initial last name. For example, E. Hendricks]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A motion is needed to approve the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previous meeting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minutes. Officer should read aloud the previous meeting minutes at the Chapter meeting. If corrections are needed, edit/approve the minutes.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minutes had been read/distributed and the Members were asked if there were any corrections needed.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[</w:t>
            </w:r>
            <w:r w:rsidDel="00000000" w:rsidR="00000000" w:rsidRPr="00000000">
              <w:rPr>
                <w:i w:val="1"/>
                <w:color w:val="b7b7b7"/>
                <w:rtl w:val="0"/>
              </w:rPr>
              <w:t xml:space="preserve">MM-DD-YYYY</w:t>
            </w:r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meeting’s Minutes were approved as read/distributed/corrected.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Officer</w:t>
            </w: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 Reports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~2-3 sentences highlighting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each Officer’s report.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President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Vice President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Secretary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Treasurer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 Balance as of today: $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Initiate Advisor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b25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Parliamentarian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Unfinished Business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Any motion or topics that were previously raised. A brief description and any motions regarding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Motion /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i w:val="1"/>
                <w:color w:val="b7b7b7"/>
                <w:rtl w:val="0"/>
              </w:rPr>
              <w:t xml:space="preserve">Ex. Volunteer at</w:t>
            </w:r>
            <w:r w:rsidDel="00000000" w:rsidR="00000000" w:rsidRPr="00000000">
              <w:rPr>
                <w:i w:val="1"/>
                <w:color w:val="b7b7b7"/>
                <w:rtl w:val="0"/>
              </w:rPr>
              <w:t xml:space="preserve"> the local food bank next term.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720" w:firstLine="0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Any motion or ideas that were raised at the current meeting. A brief description of the idea/topic and any motions regarding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Motion Topic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i w:val="1"/>
                <w:color w:val="b7b7b7"/>
              </w:rPr>
            </w:pPr>
            <w:r w:rsidDel="00000000" w:rsidR="00000000" w:rsidRPr="00000000">
              <w:rPr>
                <w:i w:val="1"/>
                <w:color w:val="b7b7b7"/>
                <w:rtl w:val="0"/>
              </w:rPr>
              <w:t xml:space="preserve">Ex. Recommendations for new Faculty Advisors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2775"/>
        <w:gridCol w:w="2355"/>
        <w:tblGridChange w:id="0">
          <w:tblGrid>
            <w:gridCol w:w="4230"/>
            <w:gridCol w:w="2775"/>
            <w:gridCol w:w="235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3"/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Members share any announcements or shout-outs.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Members shared announcements.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4e258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A motion is needed to adjourn (end) the meeting.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“Motion to adjourn” (</w:t>
            </w:r>
            <w:r w:rsidDel="00000000" w:rsidR="00000000" w:rsidRPr="00000000">
              <w:rPr>
                <w:i w:val="1"/>
                <w:rtl w:val="0"/>
              </w:rPr>
              <w:t xml:space="preserve">Maker of the motion name/Name of the person seconding the motion Ex. Hendricks/Phillips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meeting adjourned at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 [</w:t>
            </w: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AM/PM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4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Chapter Secretary’s Name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4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Chapter Greek Letters</w:t>
      </w:r>
      <w:r w:rsidDel="00000000" w:rsidR="00000000" w:rsidRPr="00000000">
        <w:rPr>
          <w:sz w:val="24"/>
          <w:szCs w:val="24"/>
          <w:rtl w:val="0"/>
        </w:rPr>
        <w:t xml:space="preserve">] Chapter Secretary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3w958i5dgu9l" w:id="1"/>
      <w:bookmarkEnd w:id="1"/>
      <w:r w:rsidDel="00000000" w:rsidR="00000000" w:rsidRPr="00000000">
        <w:rPr>
          <w:rtl w:val="0"/>
        </w:rPr>
        <w:t xml:space="preserve">Resources Used for the Meeting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Meeting Commencement Ceremony</w:t>
        </w:r>
      </w:hyperlink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Read by the President of the Chapter to start the meeting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Roll Call &amp; Attendance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How to Make a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Parliamentary Procedure Motions: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How to make a General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How to make a Special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Parliamentary Procedure Cheat Sheet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240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line="240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114300" distT="114300" distL="114300" distR="114300">
          <wp:extent cx="2909888" cy="13169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9888" cy="131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1"/>
        <w:color w:val="b7b7b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hisigmapi.org/sites/default/files/2018-09/Parliamentary%20Procedure%20Cheat%20Sheet.pdf" TargetMode="External"/><Relationship Id="rId10" Type="http://schemas.openxmlformats.org/officeDocument/2006/relationships/hyperlink" Target="https://phisigmapi.org/sites/default/files/2018-07/Parliamentary%20Procedure%20Special%20Motions.pdf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isigmapi.org/sites/default/files/2018-07/Parliamentary%20Procedure%20General%20Motions.pdf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higherlogicdownload.s3.amazonaws.com/PHISIGMAPI/90ebb17c-d106-407a-a9d0-6d1b5914cd46/UploadedImages/Ceremonies/Meeting_Commencement_Ceremony.pdf" TargetMode="External"/><Relationship Id="rId7" Type="http://schemas.openxmlformats.org/officeDocument/2006/relationships/hyperlink" Target="https://phisigmapi.org/resource/secretary" TargetMode="External"/><Relationship Id="rId8" Type="http://schemas.openxmlformats.org/officeDocument/2006/relationships/hyperlink" Target="https://phisigmapi.org/sites/default/files/2023-11/How%20to%20Make%20a%20Motion%20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